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1D" w:rsidRDefault="0067411D"/>
    <w:p w:rsidR="00AE7BE8" w:rsidRPr="00AE7BE8" w:rsidRDefault="00AE7BE8" w:rsidP="00AE7BE8">
      <w:pPr>
        <w:jc w:val="center"/>
        <w:rPr>
          <w:b/>
          <w:sz w:val="36"/>
          <w:szCs w:val="36"/>
        </w:rPr>
      </w:pPr>
      <w:r w:rsidRPr="00AE7BE8">
        <w:rPr>
          <w:b/>
          <w:sz w:val="36"/>
          <w:szCs w:val="36"/>
        </w:rPr>
        <w:t>UNC Hospitals Department of Pharmacy</w:t>
      </w:r>
    </w:p>
    <w:p w:rsidR="00AE7BE8" w:rsidRDefault="00DC12B7" w:rsidP="00AE7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Supplemental </w:t>
      </w:r>
      <w:r w:rsidR="00AE7BE8" w:rsidRPr="00AE7BE8">
        <w:rPr>
          <w:b/>
          <w:sz w:val="28"/>
          <w:szCs w:val="28"/>
        </w:rPr>
        <w:t>Information needed for PGY</w:t>
      </w:r>
      <w:r w:rsidR="00B30EBE">
        <w:rPr>
          <w:b/>
          <w:sz w:val="28"/>
          <w:szCs w:val="28"/>
        </w:rPr>
        <w:t>2</w:t>
      </w:r>
      <w:r w:rsidR="00883D3C">
        <w:rPr>
          <w:b/>
          <w:sz w:val="28"/>
          <w:szCs w:val="28"/>
        </w:rPr>
        <w:t xml:space="preserve"> </w:t>
      </w:r>
      <w:r w:rsidR="00F81CC4">
        <w:rPr>
          <w:b/>
          <w:sz w:val="28"/>
          <w:szCs w:val="28"/>
        </w:rPr>
        <w:t>Solid Organ Transplantation</w:t>
      </w:r>
      <w:bookmarkStart w:id="0" w:name="_GoBack"/>
      <w:bookmarkEnd w:id="0"/>
      <w:r w:rsidR="00AE7BE8" w:rsidRPr="00AE7BE8">
        <w:rPr>
          <w:b/>
          <w:sz w:val="28"/>
          <w:szCs w:val="28"/>
        </w:rPr>
        <w:t xml:space="preserve"> pharmacy residency application</w:t>
      </w:r>
    </w:p>
    <w:p w:rsidR="00DC12B7" w:rsidRDefault="00DC12B7" w:rsidP="00DC12B7">
      <w:pPr>
        <w:pStyle w:val="Default"/>
      </w:pPr>
    </w:p>
    <w:p w:rsidR="00DC12B7" w:rsidRDefault="00DC12B7" w:rsidP="00DC12B7">
      <w:pPr>
        <w:rPr>
          <w:iCs/>
          <w:sz w:val="23"/>
          <w:szCs w:val="23"/>
        </w:rPr>
      </w:pPr>
      <w:r>
        <w:rPr>
          <w:sz w:val="23"/>
          <w:szCs w:val="23"/>
        </w:rPr>
        <w:t xml:space="preserve">Please answer the following </w:t>
      </w:r>
      <w:r w:rsidR="00F81CC4">
        <w:rPr>
          <w:sz w:val="23"/>
          <w:szCs w:val="23"/>
        </w:rPr>
        <w:t>2</w:t>
      </w:r>
      <w:r>
        <w:rPr>
          <w:sz w:val="23"/>
          <w:szCs w:val="23"/>
        </w:rPr>
        <w:t xml:space="preserve"> questions</w:t>
      </w:r>
      <w:r w:rsidR="00D23E35">
        <w:rPr>
          <w:iCs/>
          <w:sz w:val="23"/>
          <w:szCs w:val="23"/>
        </w:rPr>
        <w:t>. Limit the total space to 2 pages, using no less than 1</w:t>
      </w:r>
      <w:r w:rsidR="00EC1F89">
        <w:rPr>
          <w:iCs/>
          <w:sz w:val="23"/>
          <w:szCs w:val="23"/>
        </w:rPr>
        <w:t>1</w:t>
      </w:r>
      <w:r w:rsidR="00D23E35">
        <w:rPr>
          <w:iCs/>
          <w:sz w:val="23"/>
          <w:szCs w:val="23"/>
        </w:rPr>
        <w:t xml:space="preserve"> point font and 1 inch margins.</w:t>
      </w:r>
    </w:p>
    <w:p w:rsidR="00D23E35" w:rsidRDefault="00D23E35" w:rsidP="00D23E35">
      <w:pPr>
        <w:pStyle w:val="Default"/>
      </w:pPr>
    </w:p>
    <w:p w:rsidR="00F81CC4" w:rsidRDefault="00F81CC4" w:rsidP="00F81CC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Describe an intervention, change, or contribution that made an impact on patient care and/or a pharmacy practice, and what you learned from the experience.</w:t>
      </w:r>
    </w:p>
    <w:p w:rsidR="00F81CC4" w:rsidRDefault="00F81CC4" w:rsidP="00F81CC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Describe a personal challenge you have faced, on which you feel has helped to shape you as person. Examples include a moral or ethical dilemma, a situation of personal adversity, or a hurdle in your life that you worked hard to overcome </w:t>
      </w:r>
    </w:p>
    <w:p w:rsidR="00D23E35" w:rsidRPr="00883D3C" w:rsidRDefault="00D23E35" w:rsidP="00F81CC4">
      <w:pPr>
        <w:pStyle w:val="ListParagraph"/>
        <w:rPr>
          <w:b/>
        </w:rPr>
      </w:pPr>
    </w:p>
    <w:sectPr w:rsidR="00D23E35" w:rsidRPr="00883D3C" w:rsidSect="00674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5A" w:rsidRDefault="0047315A" w:rsidP="00AE7BE8">
      <w:pPr>
        <w:spacing w:after="0" w:line="240" w:lineRule="auto"/>
      </w:pPr>
      <w:r>
        <w:separator/>
      </w:r>
    </w:p>
  </w:endnote>
  <w:endnote w:type="continuationSeparator" w:id="0">
    <w:p w:rsidR="0047315A" w:rsidRDefault="0047315A" w:rsidP="00A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5A" w:rsidRDefault="0047315A" w:rsidP="00AE7BE8">
      <w:pPr>
        <w:spacing w:after="0" w:line="240" w:lineRule="auto"/>
      </w:pPr>
      <w:r>
        <w:separator/>
      </w:r>
    </w:p>
  </w:footnote>
  <w:footnote w:type="continuationSeparator" w:id="0">
    <w:p w:rsidR="0047315A" w:rsidRDefault="0047315A" w:rsidP="00A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E8" w:rsidRDefault="00AE7B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3995627</wp:posOffset>
          </wp:positionH>
          <wp:positionV relativeFrom="paragraph">
            <wp:posOffset>-138224</wp:posOffset>
          </wp:positionV>
          <wp:extent cx="1831015" cy="606056"/>
          <wp:effectExtent l="19050" t="0" r="0" b="0"/>
          <wp:wrapNone/>
          <wp:docPr id="1" name="Picture 0" descr="UNC Health Care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C Health Care logo.pn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015" cy="606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E8"/>
    <w:multiLevelType w:val="hybridMultilevel"/>
    <w:tmpl w:val="B4B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0397"/>
    <w:multiLevelType w:val="hybridMultilevel"/>
    <w:tmpl w:val="6576FCFA"/>
    <w:lvl w:ilvl="0" w:tplc="FA8A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A61"/>
    <w:multiLevelType w:val="hybridMultilevel"/>
    <w:tmpl w:val="E8CA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1678A"/>
    <w:multiLevelType w:val="hybridMultilevel"/>
    <w:tmpl w:val="FB70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8"/>
    <w:rsid w:val="00000400"/>
    <w:rsid w:val="004013ED"/>
    <w:rsid w:val="0047315A"/>
    <w:rsid w:val="005A3910"/>
    <w:rsid w:val="0067411D"/>
    <w:rsid w:val="006A51D5"/>
    <w:rsid w:val="00883986"/>
    <w:rsid w:val="00883D3C"/>
    <w:rsid w:val="009D206A"/>
    <w:rsid w:val="00A37348"/>
    <w:rsid w:val="00AE7BE8"/>
    <w:rsid w:val="00B30EBE"/>
    <w:rsid w:val="00D23E35"/>
    <w:rsid w:val="00D27F01"/>
    <w:rsid w:val="00DC12B7"/>
    <w:rsid w:val="00EC1F89"/>
    <w:rsid w:val="00ED35FD"/>
    <w:rsid w:val="00F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28AEC"/>
  <w15:docId w15:val="{FDB85F59-28E3-42C5-8B6D-0C7D203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BE8"/>
  </w:style>
  <w:style w:type="paragraph" w:styleId="Footer">
    <w:name w:val="footer"/>
    <w:basedOn w:val="Normal"/>
    <w:link w:val="FooterChar"/>
    <w:uiPriority w:val="99"/>
    <w:semiHidden/>
    <w:unhideWhenUsed/>
    <w:rsid w:val="00AE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BE8"/>
  </w:style>
  <w:style w:type="paragraph" w:styleId="BalloonText">
    <w:name w:val="Balloon Text"/>
    <w:basedOn w:val="Normal"/>
    <w:link w:val="BalloonTextChar"/>
    <w:uiPriority w:val="99"/>
    <w:semiHidden/>
    <w:unhideWhenUsed/>
    <w:rsid w:val="00AE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Eckel, Stephen</dc:creator>
  <cp:lastModifiedBy>Rao, Kamakshi</cp:lastModifiedBy>
  <cp:revision>2</cp:revision>
  <dcterms:created xsi:type="dcterms:W3CDTF">2021-12-02T15:17:00Z</dcterms:created>
  <dcterms:modified xsi:type="dcterms:W3CDTF">2021-12-02T15:17:00Z</dcterms:modified>
</cp:coreProperties>
</file>